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FCFC"/>
  <w:body>
    <w:p w14:paraId="03793469" w14:textId="47768D3B" w:rsidR="009C61A8" w:rsidRDefault="009C61A8" w:rsidP="0028636F">
      <w:pPr>
        <w:spacing w:before="0" w:line="240" w:lineRule="auto"/>
        <w:ind w:left="0"/>
        <w:jc w:val="center"/>
        <w:rPr>
          <w:rFonts w:ascii="Times New Roman" w:eastAsia="Times New Roman" w:hAnsi="Times New Roman" w:cs="Times New Roman"/>
          <w:color w:val="000000"/>
          <w:sz w:val="24"/>
          <w:szCs w:val="24"/>
        </w:rPr>
      </w:pPr>
    </w:p>
    <w:p w14:paraId="2A14EE05" w14:textId="20D031DB" w:rsidR="009C61A8" w:rsidRPr="00066104" w:rsidRDefault="00856113" w:rsidP="0028636F">
      <w:pPr>
        <w:spacing w:before="0" w:line="240" w:lineRule="auto"/>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Full-Time Circle Keeper/Facilitator</w:t>
      </w:r>
    </w:p>
    <w:p w14:paraId="50FD6DAA" w14:textId="6D629249" w:rsidR="002B26B0" w:rsidRPr="00066104" w:rsidRDefault="009C61A8" w:rsidP="002B26B0">
      <w:pPr>
        <w:spacing w:before="0" w:line="240" w:lineRule="auto"/>
        <w:ind w:left="0"/>
        <w:jc w:val="center"/>
        <w:rPr>
          <w:rFonts w:ascii="Times New Roman" w:eastAsia="Times New Roman" w:hAnsi="Times New Roman" w:cs="Times New Roman"/>
          <w:b/>
          <w:bCs/>
          <w:color w:val="000000"/>
          <w:sz w:val="28"/>
          <w:szCs w:val="28"/>
        </w:rPr>
      </w:pPr>
      <w:r w:rsidRPr="00066104">
        <w:rPr>
          <w:rFonts w:ascii="Times New Roman" w:eastAsia="Times New Roman" w:hAnsi="Times New Roman" w:cs="Times New Roman"/>
          <w:b/>
          <w:bCs/>
          <w:color w:val="000000"/>
          <w:sz w:val="28"/>
          <w:szCs w:val="28"/>
        </w:rPr>
        <w:t xml:space="preserve">Job </w:t>
      </w:r>
      <w:r w:rsidR="00DC4031">
        <w:rPr>
          <w:rFonts w:ascii="Times New Roman" w:eastAsia="Times New Roman" w:hAnsi="Times New Roman" w:cs="Times New Roman"/>
          <w:b/>
          <w:bCs/>
          <w:color w:val="000000"/>
          <w:sz w:val="28"/>
          <w:szCs w:val="28"/>
        </w:rPr>
        <w:t>Posting</w:t>
      </w:r>
    </w:p>
    <w:p w14:paraId="2EF6A722" w14:textId="77777777" w:rsidR="009C61A8" w:rsidRDefault="009C61A8" w:rsidP="0028636F">
      <w:pPr>
        <w:spacing w:before="0" w:line="240" w:lineRule="auto"/>
        <w:ind w:left="0"/>
        <w:rPr>
          <w:rFonts w:ascii="Times New Roman" w:eastAsia="Times New Roman" w:hAnsi="Times New Roman" w:cs="Times New Roman"/>
          <w:color w:val="000000"/>
          <w:sz w:val="24"/>
          <w:szCs w:val="24"/>
        </w:rPr>
      </w:pPr>
    </w:p>
    <w:p w14:paraId="4116DFA0" w14:textId="6FCF528D" w:rsidR="0028636F" w:rsidRDefault="0028636F" w:rsidP="0028636F">
      <w:pPr>
        <w:spacing w:before="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About the Role</w:t>
      </w:r>
    </w:p>
    <w:p w14:paraId="7F9EEABF" w14:textId="0EA0A796" w:rsidR="0028636F" w:rsidRDefault="0028636F" w:rsidP="0028636F">
      <w:pPr>
        <w:spacing w:before="0" w:line="240" w:lineRule="auto"/>
        <w:ind w:left="0"/>
        <w:rPr>
          <w:rFonts w:ascii="Times New Roman" w:eastAsia="Times New Roman" w:hAnsi="Times New Roman" w:cs="Times New Roman"/>
          <w:b/>
          <w:bCs/>
          <w:color w:val="000000"/>
          <w:sz w:val="24"/>
          <w:szCs w:val="24"/>
        </w:rPr>
      </w:pPr>
    </w:p>
    <w:p w14:paraId="3DCF488D" w14:textId="0B0207A5" w:rsidR="00856113" w:rsidRDefault="00856113" w:rsidP="0028636F">
      <w:pPr>
        <w:spacing w:before="0" w:line="240" w:lineRule="auto"/>
        <w:ind w:left="0"/>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 xml:space="preserve">TPP believes that healed-people heal-people, and that those with lived experience are the best people to help others to heal. TPP’s is seeking full-time Circle Keepers/Facilitators with </w:t>
      </w:r>
      <w:proofErr w:type="gramStart"/>
      <w:r w:rsidRPr="00856113">
        <w:rPr>
          <w:rFonts w:ascii="Times New Roman" w:eastAsia="Times New Roman" w:hAnsi="Times New Roman" w:cs="Times New Roman"/>
          <w:color w:val="000000"/>
          <w:sz w:val="24"/>
          <w:szCs w:val="24"/>
        </w:rPr>
        <w:t>lived-experience</w:t>
      </w:r>
      <w:proofErr w:type="gramEnd"/>
      <w:r w:rsidRPr="00856113">
        <w:rPr>
          <w:rFonts w:ascii="Times New Roman" w:eastAsia="Times New Roman" w:hAnsi="Times New Roman" w:cs="Times New Roman"/>
          <w:color w:val="000000"/>
          <w:sz w:val="24"/>
          <w:szCs w:val="24"/>
        </w:rPr>
        <w:t xml:space="preserve"> as an incarcerated person to help expand our programming. This includes programming that supports youth and adults who are at-risk of entering the carceral system, currently involved with the carceral system, or who are returning home after incarceration. This role will </w:t>
      </w:r>
      <w:proofErr w:type="gramStart"/>
      <w:r w:rsidRPr="00856113">
        <w:rPr>
          <w:rFonts w:ascii="Times New Roman" w:eastAsia="Times New Roman" w:hAnsi="Times New Roman" w:cs="Times New Roman"/>
          <w:color w:val="000000"/>
          <w:sz w:val="24"/>
          <w:szCs w:val="24"/>
        </w:rPr>
        <w:t>report</w:t>
      </w:r>
      <w:proofErr w:type="gramEnd"/>
      <w:r w:rsidRPr="00856113">
        <w:rPr>
          <w:rFonts w:ascii="Times New Roman" w:eastAsia="Times New Roman" w:hAnsi="Times New Roman" w:cs="Times New Roman"/>
          <w:color w:val="000000"/>
          <w:sz w:val="24"/>
          <w:szCs w:val="24"/>
        </w:rPr>
        <w:t xml:space="preserve"> to the Senior Director of Programs and work closely with TPP’s leadership, staff, fellows, volunteers, advisors, partners, and champions to achieve our mission.</w:t>
      </w:r>
    </w:p>
    <w:p w14:paraId="611F0421" w14:textId="77777777" w:rsidR="00856113" w:rsidRDefault="00856113" w:rsidP="0028636F">
      <w:pPr>
        <w:spacing w:before="0" w:line="240" w:lineRule="auto"/>
        <w:ind w:left="0"/>
        <w:rPr>
          <w:rFonts w:ascii="Times New Roman" w:eastAsia="Times New Roman" w:hAnsi="Times New Roman" w:cs="Times New Roman"/>
          <w:color w:val="000000"/>
          <w:sz w:val="24"/>
          <w:szCs w:val="24"/>
        </w:rPr>
      </w:pPr>
    </w:p>
    <w:p w14:paraId="3B83121D" w14:textId="4D00C140" w:rsidR="00856113" w:rsidRDefault="00856113" w:rsidP="0028636F">
      <w:pPr>
        <w:spacing w:before="0" w:line="240" w:lineRule="auto"/>
        <w:ind w:left="0"/>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 xml:space="preserve">Current opportunities require this role to be available for </w:t>
      </w:r>
      <w:r w:rsidR="00371E2E">
        <w:rPr>
          <w:rFonts w:ascii="Times New Roman" w:eastAsia="Times New Roman" w:hAnsi="Times New Roman" w:cs="Times New Roman"/>
          <w:color w:val="000000"/>
          <w:sz w:val="24"/>
          <w:szCs w:val="24"/>
        </w:rPr>
        <w:t xml:space="preserve">afternoon and evening </w:t>
      </w:r>
      <w:r w:rsidRPr="00856113">
        <w:rPr>
          <w:rFonts w:ascii="Times New Roman" w:eastAsia="Times New Roman" w:hAnsi="Times New Roman" w:cs="Times New Roman"/>
          <w:color w:val="000000"/>
          <w:sz w:val="24"/>
          <w:szCs w:val="24"/>
        </w:rPr>
        <w:t>programming in Boston (Dorchester, Roxbury, Roslindale, etc.) and Middleton, MA. Future opportunities are also anticipated in Taunton, Brockton, New Bedford, Fall River, and Cape Cod as well as other communities in Greater Boston/Eastern Massachusetts.</w:t>
      </w:r>
    </w:p>
    <w:p w14:paraId="760DDC28" w14:textId="77777777" w:rsidR="00FC53D5" w:rsidRDefault="00FC53D5" w:rsidP="0028636F">
      <w:pPr>
        <w:spacing w:before="0" w:line="240" w:lineRule="auto"/>
        <w:ind w:left="0"/>
        <w:rPr>
          <w:rFonts w:ascii="Times New Roman" w:eastAsia="Times New Roman" w:hAnsi="Times New Roman" w:cs="Times New Roman"/>
          <w:color w:val="000000"/>
          <w:sz w:val="24"/>
          <w:szCs w:val="24"/>
        </w:rPr>
      </w:pPr>
    </w:p>
    <w:p w14:paraId="500EA2B4" w14:textId="6BE39B26" w:rsidR="00FC53D5" w:rsidRDefault="00FC53D5" w:rsidP="0028636F">
      <w:pPr>
        <w:spacing w:before="0" w:line="240" w:lineRule="auto"/>
        <w:ind w:left="0"/>
        <w:rPr>
          <w:rFonts w:ascii="Times New Roman" w:eastAsia="Times New Roman" w:hAnsi="Times New Roman" w:cs="Times New Roman"/>
          <w:color w:val="000000"/>
          <w:sz w:val="24"/>
          <w:szCs w:val="24"/>
        </w:rPr>
      </w:pPr>
      <w:bookmarkStart w:id="0" w:name="_Hlk159245922"/>
      <w:r>
        <w:rPr>
          <w:rFonts w:ascii="Times New Roman" w:eastAsia="Times New Roman" w:hAnsi="Times New Roman" w:cs="Times New Roman"/>
          <w:b/>
          <w:bCs/>
          <w:color w:val="000000"/>
          <w:sz w:val="24"/>
          <w:szCs w:val="24"/>
        </w:rPr>
        <w:t xml:space="preserve">Note: </w:t>
      </w:r>
      <w:r w:rsidRPr="00FC53D5">
        <w:rPr>
          <w:rFonts w:ascii="Times New Roman" w:eastAsia="Times New Roman" w:hAnsi="Times New Roman" w:cs="Times New Roman"/>
          <w:color w:val="000000"/>
          <w:sz w:val="24"/>
          <w:szCs w:val="24"/>
        </w:rPr>
        <w:t xml:space="preserve">Currently, this position requires frequent </w:t>
      </w:r>
      <w:r w:rsidR="006F6924">
        <w:rPr>
          <w:rFonts w:ascii="Times New Roman" w:eastAsia="Times New Roman" w:hAnsi="Times New Roman" w:cs="Times New Roman"/>
          <w:color w:val="000000"/>
          <w:sz w:val="24"/>
          <w:szCs w:val="24"/>
        </w:rPr>
        <w:t xml:space="preserve">travel during </w:t>
      </w:r>
      <w:r w:rsidRPr="00FC53D5">
        <w:rPr>
          <w:rFonts w:ascii="Times New Roman" w:eastAsia="Times New Roman" w:hAnsi="Times New Roman" w:cs="Times New Roman"/>
          <w:color w:val="000000"/>
          <w:sz w:val="24"/>
          <w:szCs w:val="24"/>
        </w:rPr>
        <w:t>afternoon, evening, and weekend hours</w:t>
      </w:r>
      <w:r>
        <w:rPr>
          <w:rFonts w:ascii="Times New Roman" w:eastAsia="Times New Roman" w:hAnsi="Times New Roman" w:cs="Times New Roman"/>
          <w:color w:val="000000"/>
          <w:sz w:val="24"/>
          <w:szCs w:val="24"/>
        </w:rPr>
        <w:t>.</w:t>
      </w:r>
    </w:p>
    <w:bookmarkEnd w:id="0"/>
    <w:p w14:paraId="1CA0FE9B" w14:textId="77777777" w:rsidR="00B44BFF" w:rsidRDefault="00B44BFF" w:rsidP="00B44BFF">
      <w:pPr>
        <w:spacing w:before="0" w:line="240" w:lineRule="auto"/>
        <w:ind w:left="0"/>
        <w:rPr>
          <w:rFonts w:ascii="Times New Roman" w:eastAsia="Times New Roman" w:hAnsi="Times New Roman" w:cs="Times New Roman"/>
          <w:color w:val="000000"/>
          <w:sz w:val="24"/>
          <w:szCs w:val="24"/>
        </w:rPr>
      </w:pPr>
    </w:p>
    <w:p w14:paraId="67544D7C" w14:textId="77777777" w:rsidR="00B44BFF" w:rsidRDefault="00B44BFF" w:rsidP="00B44BFF">
      <w:pPr>
        <w:spacing w:before="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Essential Duties and Responsibilities</w:t>
      </w:r>
    </w:p>
    <w:p w14:paraId="717B7B2F"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 xml:space="preserve">Coordination of and attendance at Restorative Justice and other programming that supports youth and/or adults who </w:t>
      </w:r>
      <w:proofErr w:type="gramStart"/>
      <w:r w:rsidRPr="001B78CA">
        <w:rPr>
          <w:rFonts w:ascii="Times New Roman" w:eastAsia="Times New Roman" w:hAnsi="Times New Roman" w:cs="Times New Roman"/>
          <w:color w:val="000000"/>
          <w:sz w:val="24"/>
          <w:szCs w:val="24"/>
        </w:rPr>
        <w:t>at</w:t>
      </w:r>
      <w:proofErr w:type="gramEnd"/>
      <w:r w:rsidRPr="001B78CA">
        <w:rPr>
          <w:rFonts w:ascii="Times New Roman" w:eastAsia="Times New Roman" w:hAnsi="Times New Roman" w:cs="Times New Roman"/>
          <w:color w:val="000000"/>
          <w:sz w:val="24"/>
          <w:szCs w:val="24"/>
        </w:rPr>
        <w:t>-risk, incarcerated, or returning home after incarceration.</w:t>
      </w:r>
    </w:p>
    <w:p w14:paraId="2931BC14"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Actively recruit youth and adults for programming, as needed.</w:t>
      </w:r>
    </w:p>
    <w:p w14:paraId="7409046F"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Maintain program attendance records; conduct follow-up for those who did not attend programming to ensure that their needs are met.</w:t>
      </w:r>
    </w:p>
    <w:p w14:paraId="18FC06DF"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Conduct regular one-on-one check-ins will all program participants to ensure all needs are met.</w:t>
      </w:r>
    </w:p>
    <w:p w14:paraId="17A045E6"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Develop and maintain a database of community resources to benefit system-impacted individuals.</w:t>
      </w:r>
    </w:p>
    <w:p w14:paraId="7AA63476"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Act as point of contact for participants seeking additional resources; refer to community service agencies as needs arise.</w:t>
      </w:r>
    </w:p>
    <w:p w14:paraId="55377DA4"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Partner with TPP’s mental health department to determine participants’ mental health needs, including counseling and addiction support.</w:t>
      </w:r>
    </w:p>
    <w:p w14:paraId="4CDBD046"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Regular check-ins with supervisor and/or TPP leadership to coordinate communication and additional supports for participants.</w:t>
      </w:r>
    </w:p>
    <w:p w14:paraId="27D1E326"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Regular attendance at TPP’s mental health programming, for the employees ongoing RJ journey, is required.</w:t>
      </w:r>
    </w:p>
    <w:p w14:paraId="3A03FADA"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Represent TPP in the community as requested and required.</w:t>
      </w:r>
    </w:p>
    <w:p w14:paraId="45BB5310" w14:textId="77777777" w:rsidR="00B44BFF" w:rsidRPr="001B78CA" w:rsidRDefault="00B44BFF" w:rsidP="00B44BFF">
      <w:pPr>
        <w:pStyle w:val="ListParagraph"/>
        <w:numPr>
          <w:ilvl w:val="0"/>
          <w:numId w:val="2"/>
        </w:numPr>
        <w:spacing w:before="0" w:line="240" w:lineRule="auto"/>
        <w:rPr>
          <w:rFonts w:ascii="Times New Roman" w:eastAsia="Times New Roman" w:hAnsi="Times New Roman" w:cs="Times New Roman"/>
          <w:color w:val="000000"/>
          <w:sz w:val="24"/>
          <w:szCs w:val="24"/>
        </w:rPr>
      </w:pPr>
      <w:r w:rsidRPr="001B78CA">
        <w:rPr>
          <w:rFonts w:ascii="Times New Roman" w:eastAsia="Times New Roman" w:hAnsi="Times New Roman" w:cs="Times New Roman"/>
          <w:color w:val="000000"/>
          <w:sz w:val="24"/>
          <w:szCs w:val="24"/>
        </w:rPr>
        <w:t>Support all aspects of TPP’s programming as requested and required.</w:t>
      </w:r>
    </w:p>
    <w:p w14:paraId="48FE5514" w14:textId="77777777" w:rsidR="00856113" w:rsidRDefault="00856113" w:rsidP="0028636F">
      <w:pPr>
        <w:spacing w:before="0" w:line="240" w:lineRule="auto"/>
        <w:ind w:left="0"/>
        <w:rPr>
          <w:rFonts w:ascii="Times New Roman" w:eastAsia="Times New Roman" w:hAnsi="Times New Roman" w:cs="Times New Roman"/>
          <w:color w:val="000000"/>
          <w:sz w:val="24"/>
          <w:szCs w:val="24"/>
        </w:rPr>
      </w:pPr>
    </w:p>
    <w:p w14:paraId="4ECC0EC4" w14:textId="77777777" w:rsidR="006422E1" w:rsidRDefault="006422E1" w:rsidP="0028636F">
      <w:pPr>
        <w:spacing w:before="0" w:line="240" w:lineRule="auto"/>
        <w:ind w:left="0"/>
        <w:rPr>
          <w:rFonts w:ascii="Times New Roman" w:eastAsia="Times New Roman" w:hAnsi="Times New Roman" w:cs="Times New Roman"/>
          <w:b/>
          <w:bCs/>
          <w:color w:val="000000"/>
          <w:sz w:val="24"/>
          <w:szCs w:val="24"/>
        </w:rPr>
      </w:pPr>
    </w:p>
    <w:p w14:paraId="34E3C51C" w14:textId="77777777" w:rsidR="006422E1" w:rsidRDefault="006422E1" w:rsidP="0028636F">
      <w:pPr>
        <w:spacing w:before="0" w:line="240" w:lineRule="auto"/>
        <w:ind w:left="0"/>
        <w:rPr>
          <w:rFonts w:ascii="Times New Roman" w:eastAsia="Times New Roman" w:hAnsi="Times New Roman" w:cs="Times New Roman"/>
          <w:b/>
          <w:bCs/>
          <w:color w:val="000000"/>
          <w:sz w:val="24"/>
          <w:szCs w:val="24"/>
        </w:rPr>
      </w:pPr>
    </w:p>
    <w:p w14:paraId="09A6CB88" w14:textId="055F5245" w:rsidR="007E6C4C" w:rsidRDefault="007E6C4C" w:rsidP="0028636F">
      <w:pPr>
        <w:spacing w:before="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Skills/Experience</w:t>
      </w:r>
    </w:p>
    <w:p w14:paraId="2CBDCFA3"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 xml:space="preserve">Must be a </w:t>
      </w:r>
      <w:proofErr w:type="gramStart"/>
      <w:r w:rsidRPr="00856113">
        <w:rPr>
          <w:rFonts w:ascii="Times New Roman" w:eastAsia="Times New Roman" w:hAnsi="Times New Roman" w:cs="Times New Roman"/>
          <w:color w:val="000000"/>
          <w:sz w:val="24"/>
          <w:szCs w:val="24"/>
        </w:rPr>
        <w:t>formerly-incarcerated</w:t>
      </w:r>
      <w:proofErr w:type="gramEnd"/>
      <w:r w:rsidRPr="00856113">
        <w:rPr>
          <w:rFonts w:ascii="Times New Roman" w:eastAsia="Times New Roman" w:hAnsi="Times New Roman" w:cs="Times New Roman"/>
          <w:color w:val="000000"/>
          <w:sz w:val="24"/>
          <w:szCs w:val="24"/>
        </w:rPr>
        <w:t xml:space="preserve"> individual who embraces Restorative Justice principles</w:t>
      </w:r>
    </w:p>
    <w:p w14:paraId="33EA1DAA" w14:textId="161111B2"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 xml:space="preserve">Though previous experience with RJ is not required, preference will be given to those who have successfully led or completed RJ </w:t>
      </w:r>
      <w:proofErr w:type="gramStart"/>
      <w:r w:rsidRPr="00856113">
        <w:rPr>
          <w:rFonts w:ascii="Times New Roman" w:eastAsia="Times New Roman" w:hAnsi="Times New Roman" w:cs="Times New Roman"/>
          <w:color w:val="000000"/>
          <w:sz w:val="24"/>
          <w:szCs w:val="24"/>
        </w:rPr>
        <w:t>programming</w:t>
      </w:r>
      <w:proofErr w:type="gramEnd"/>
    </w:p>
    <w:p w14:paraId="641D5C74"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Ability to keep circles and facilitate conversations in a restorative environment.</w:t>
      </w:r>
    </w:p>
    <w:p w14:paraId="5570B28B"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 xml:space="preserve">Ability to work collaboratively with individuals of all backgrounds and system </w:t>
      </w:r>
      <w:proofErr w:type="gramStart"/>
      <w:r w:rsidRPr="00856113">
        <w:rPr>
          <w:rFonts w:ascii="Times New Roman" w:eastAsia="Times New Roman" w:hAnsi="Times New Roman" w:cs="Times New Roman"/>
          <w:color w:val="000000"/>
          <w:sz w:val="24"/>
          <w:szCs w:val="24"/>
        </w:rPr>
        <w:t>leaders</w:t>
      </w:r>
      <w:proofErr w:type="gramEnd"/>
    </w:p>
    <w:p w14:paraId="5F7E679E"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 xml:space="preserve">Must submit a CORI form upon </w:t>
      </w:r>
      <w:proofErr w:type="gramStart"/>
      <w:r w:rsidRPr="00856113">
        <w:rPr>
          <w:rFonts w:ascii="Times New Roman" w:eastAsia="Times New Roman" w:hAnsi="Times New Roman" w:cs="Times New Roman"/>
          <w:color w:val="000000"/>
          <w:sz w:val="24"/>
          <w:szCs w:val="24"/>
        </w:rPr>
        <w:t>selection</w:t>
      </w:r>
      <w:proofErr w:type="gramEnd"/>
    </w:p>
    <w:p w14:paraId="0F5A1289"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Proficiency with Microsoft Office and Google products</w:t>
      </w:r>
    </w:p>
    <w:p w14:paraId="0D85C819"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 xml:space="preserve">Reliable transportation required. Valid driver’s license and reliable personal vehicle </w:t>
      </w:r>
      <w:proofErr w:type="gramStart"/>
      <w:r w:rsidRPr="00856113">
        <w:rPr>
          <w:rFonts w:ascii="Times New Roman" w:eastAsia="Times New Roman" w:hAnsi="Times New Roman" w:cs="Times New Roman"/>
          <w:color w:val="000000"/>
          <w:sz w:val="24"/>
          <w:szCs w:val="24"/>
        </w:rPr>
        <w:t>preferred</w:t>
      </w:r>
      <w:proofErr w:type="gramEnd"/>
    </w:p>
    <w:p w14:paraId="605A0EA4"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 xml:space="preserve">Is inspired by our mission and willing to embrace Restorative Justice in all aspects of our </w:t>
      </w:r>
      <w:proofErr w:type="gramStart"/>
      <w:r w:rsidRPr="00856113">
        <w:rPr>
          <w:rFonts w:ascii="Times New Roman" w:eastAsia="Times New Roman" w:hAnsi="Times New Roman" w:cs="Times New Roman"/>
          <w:color w:val="000000"/>
          <w:sz w:val="24"/>
          <w:szCs w:val="24"/>
        </w:rPr>
        <w:t>work</w:t>
      </w:r>
      <w:proofErr w:type="gramEnd"/>
    </w:p>
    <w:p w14:paraId="79F0A62E"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 xml:space="preserve">Thrives in a startup environment and comfortable being a part of a young and </w:t>
      </w:r>
      <w:proofErr w:type="gramStart"/>
      <w:r w:rsidRPr="00856113">
        <w:rPr>
          <w:rFonts w:ascii="Times New Roman" w:eastAsia="Times New Roman" w:hAnsi="Times New Roman" w:cs="Times New Roman"/>
          <w:color w:val="000000"/>
          <w:sz w:val="24"/>
          <w:szCs w:val="24"/>
        </w:rPr>
        <w:t>rapidly-growing</w:t>
      </w:r>
      <w:proofErr w:type="gramEnd"/>
      <w:r w:rsidRPr="00856113">
        <w:rPr>
          <w:rFonts w:ascii="Times New Roman" w:eastAsia="Times New Roman" w:hAnsi="Times New Roman" w:cs="Times New Roman"/>
          <w:color w:val="000000"/>
          <w:sz w:val="24"/>
          <w:szCs w:val="24"/>
        </w:rPr>
        <w:t xml:space="preserve"> organization</w:t>
      </w:r>
    </w:p>
    <w:p w14:paraId="2024358A"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 xml:space="preserve">Collaborative spirit who will guide and lead alongside all </w:t>
      </w:r>
      <w:proofErr w:type="gramStart"/>
      <w:r w:rsidRPr="00856113">
        <w:rPr>
          <w:rFonts w:ascii="Times New Roman" w:eastAsia="Times New Roman" w:hAnsi="Times New Roman" w:cs="Times New Roman"/>
          <w:color w:val="000000"/>
          <w:sz w:val="24"/>
          <w:szCs w:val="24"/>
        </w:rPr>
        <w:t>staff</w:t>
      </w:r>
      <w:proofErr w:type="gramEnd"/>
    </w:p>
    <w:p w14:paraId="2826A84E"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Exceptional interpersonal and relationship-building skills</w:t>
      </w:r>
    </w:p>
    <w:p w14:paraId="6E138283"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Excellent verbal and written communication skills</w:t>
      </w:r>
    </w:p>
    <w:p w14:paraId="7D82D50C" w14:textId="77777777" w:rsidR="00856113" w:rsidRPr="00856113" w:rsidRDefault="00856113" w:rsidP="00856113">
      <w:pPr>
        <w:pStyle w:val="ListParagraph"/>
        <w:numPr>
          <w:ilvl w:val="0"/>
          <w:numId w:val="2"/>
        </w:numPr>
        <w:spacing w:before="0" w:line="240" w:lineRule="auto"/>
        <w:rPr>
          <w:rFonts w:ascii="Times New Roman" w:eastAsia="Times New Roman" w:hAnsi="Times New Roman" w:cs="Times New Roman"/>
          <w:color w:val="000000"/>
          <w:sz w:val="24"/>
          <w:szCs w:val="24"/>
        </w:rPr>
      </w:pPr>
      <w:r w:rsidRPr="00856113">
        <w:rPr>
          <w:rFonts w:ascii="Times New Roman" w:eastAsia="Times New Roman" w:hAnsi="Times New Roman" w:cs="Times New Roman"/>
          <w:color w:val="000000"/>
          <w:sz w:val="24"/>
          <w:szCs w:val="24"/>
        </w:rPr>
        <w:t>Positive attitude with creative problem-solving skills</w:t>
      </w:r>
    </w:p>
    <w:p w14:paraId="09C070A4" w14:textId="77777777" w:rsidR="007E6C4C" w:rsidRDefault="007E6C4C" w:rsidP="0028636F">
      <w:pPr>
        <w:spacing w:before="0" w:line="240" w:lineRule="auto"/>
        <w:ind w:left="0"/>
        <w:rPr>
          <w:rFonts w:ascii="Times New Roman" w:eastAsia="Times New Roman" w:hAnsi="Times New Roman" w:cs="Times New Roman"/>
          <w:b/>
          <w:bCs/>
          <w:color w:val="000000"/>
          <w:sz w:val="24"/>
          <w:szCs w:val="24"/>
        </w:rPr>
      </w:pPr>
    </w:p>
    <w:p w14:paraId="457A1F5E" w14:textId="40CD0D86" w:rsidR="00934900" w:rsidRPr="00100C4B" w:rsidRDefault="002E3ECA" w:rsidP="00934900">
      <w:pPr>
        <w:spacing w:before="0" w:line="240" w:lineRule="auto"/>
        <w:ind w:left="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000000"/>
          <w:sz w:val="24"/>
          <w:szCs w:val="24"/>
        </w:rPr>
        <w:t>C</w:t>
      </w:r>
      <w:r w:rsidRPr="00100C4B">
        <w:rPr>
          <w:rFonts w:ascii="Times New Roman" w:eastAsia="Times New Roman" w:hAnsi="Times New Roman" w:cs="Times New Roman"/>
          <w:b/>
          <w:bCs/>
          <w:color w:val="auto"/>
          <w:sz w:val="24"/>
          <w:szCs w:val="24"/>
        </w:rPr>
        <w:t>ompensation and Benefits</w:t>
      </w:r>
      <w:r w:rsidR="00B72F42">
        <w:rPr>
          <w:rFonts w:ascii="Times New Roman" w:eastAsia="Times New Roman" w:hAnsi="Times New Roman" w:cs="Times New Roman"/>
          <w:b/>
          <w:bCs/>
          <w:color w:val="auto"/>
          <w:sz w:val="24"/>
          <w:szCs w:val="24"/>
        </w:rPr>
        <w:t xml:space="preserve"> </w:t>
      </w:r>
    </w:p>
    <w:p w14:paraId="4C63453D" w14:textId="71EC8774" w:rsidR="00E47F2C" w:rsidRDefault="00E47F2C" w:rsidP="00934900">
      <w:pPr>
        <w:pStyle w:val="ListParagraph"/>
        <w:numPr>
          <w:ilvl w:val="0"/>
          <w:numId w:val="5"/>
        </w:numPr>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Salary: $52,000</w:t>
      </w:r>
    </w:p>
    <w:p w14:paraId="737B000F" w14:textId="3B74C22C" w:rsidR="00B1729B" w:rsidRPr="00100C4B" w:rsidRDefault="008E6055" w:rsidP="002E3ECA">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Medical, Dental, and Vision Plans</w:t>
      </w:r>
    </w:p>
    <w:p w14:paraId="0949E1A3" w14:textId="43341F35" w:rsidR="008E6055" w:rsidRPr="00100C4B" w:rsidRDefault="008E6055" w:rsidP="002E3ECA">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Spending Accounts – HSA, FSA, and Commuter Benefits</w:t>
      </w:r>
    </w:p>
    <w:p w14:paraId="419E02C8" w14:textId="4430F3CC" w:rsidR="00170133" w:rsidRPr="00100C4B" w:rsidRDefault="00170133" w:rsidP="002E3ECA">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Workplace Wellness</w:t>
      </w:r>
    </w:p>
    <w:p w14:paraId="2505AD68" w14:textId="77372BDF" w:rsidR="00170133" w:rsidRPr="00100C4B" w:rsidRDefault="00170133" w:rsidP="002E3ECA">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Employee Assistance Program</w:t>
      </w:r>
    </w:p>
    <w:p w14:paraId="1A9B0BB7" w14:textId="10F4387D" w:rsidR="00170133" w:rsidRPr="00100C4B" w:rsidRDefault="00170133" w:rsidP="002E3ECA">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Life &amp; Disability</w:t>
      </w:r>
    </w:p>
    <w:p w14:paraId="0427DF77" w14:textId="294A0995" w:rsidR="00170133" w:rsidRPr="00100C4B" w:rsidRDefault="00934900" w:rsidP="002E3ECA">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 xml:space="preserve">403b </w:t>
      </w:r>
      <w:r w:rsidR="00170133" w:rsidRPr="00100C4B">
        <w:rPr>
          <w:rFonts w:ascii="Times New Roman" w:eastAsia="Times New Roman" w:hAnsi="Times New Roman" w:cs="Times New Roman"/>
          <w:color w:val="auto"/>
          <w:sz w:val="24"/>
          <w:szCs w:val="24"/>
        </w:rPr>
        <w:t>Retirement</w:t>
      </w:r>
      <w:r w:rsidRPr="00100C4B">
        <w:rPr>
          <w:rFonts w:ascii="Times New Roman" w:eastAsia="Times New Roman" w:hAnsi="Times New Roman" w:cs="Times New Roman"/>
          <w:color w:val="auto"/>
          <w:sz w:val="24"/>
          <w:szCs w:val="24"/>
        </w:rPr>
        <w:t xml:space="preserve"> Plan with up to 4% match</w:t>
      </w:r>
    </w:p>
    <w:p w14:paraId="62B78DC8" w14:textId="77777777" w:rsidR="002D1921" w:rsidRPr="00100C4B" w:rsidRDefault="00170133" w:rsidP="002D1921">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11 Holidays + 1 Floating Holiday</w:t>
      </w:r>
    </w:p>
    <w:p w14:paraId="7B5B8F58" w14:textId="26F0E43B" w:rsidR="00A06578" w:rsidRPr="00100C4B" w:rsidRDefault="00170133" w:rsidP="002D1921">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Sick and Vacation Time</w:t>
      </w:r>
    </w:p>
    <w:p w14:paraId="02706C7A" w14:textId="50D1FF8C" w:rsidR="00B94DBA" w:rsidRPr="00100C4B" w:rsidRDefault="00B94DBA" w:rsidP="002D1921">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Cigna My Secure Advantage (MSA) Money Coaching</w:t>
      </w:r>
    </w:p>
    <w:p w14:paraId="23457647" w14:textId="2D15D3CC" w:rsidR="00B94DBA" w:rsidRPr="00100C4B" w:rsidRDefault="00B94DBA" w:rsidP="002D1921">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Cigna Identity Theft Protection and Will Preparation Services</w:t>
      </w:r>
    </w:p>
    <w:p w14:paraId="396B0623" w14:textId="7E4919FE" w:rsidR="00B94DBA" w:rsidRDefault="00B94DBA" w:rsidP="002D1921">
      <w:pPr>
        <w:pStyle w:val="ListParagraph"/>
        <w:numPr>
          <w:ilvl w:val="0"/>
          <w:numId w:val="5"/>
        </w:numPr>
        <w:spacing w:before="0" w:line="240" w:lineRule="auto"/>
        <w:rPr>
          <w:rFonts w:ascii="Times New Roman" w:eastAsia="Times New Roman" w:hAnsi="Times New Roman" w:cs="Times New Roman"/>
          <w:color w:val="auto"/>
          <w:sz w:val="24"/>
          <w:szCs w:val="24"/>
        </w:rPr>
      </w:pPr>
      <w:r w:rsidRPr="00100C4B">
        <w:rPr>
          <w:rFonts w:ascii="Times New Roman" w:eastAsia="Times New Roman" w:hAnsi="Times New Roman" w:cs="Times New Roman"/>
          <w:color w:val="auto"/>
          <w:sz w:val="24"/>
          <w:szCs w:val="24"/>
        </w:rPr>
        <w:t>Cigna Healthy Rewards</w:t>
      </w:r>
    </w:p>
    <w:p w14:paraId="5577142B" w14:textId="33E3ED36" w:rsidR="00C61536" w:rsidRDefault="00C61536" w:rsidP="00C61536">
      <w:pPr>
        <w:spacing w:before="0" w:line="240" w:lineRule="auto"/>
        <w:ind w:left="0"/>
        <w:rPr>
          <w:rFonts w:ascii="Times New Roman" w:eastAsia="Times New Roman" w:hAnsi="Times New Roman" w:cs="Times New Roman"/>
          <w:color w:val="auto"/>
          <w:sz w:val="24"/>
          <w:szCs w:val="24"/>
        </w:rPr>
      </w:pPr>
    </w:p>
    <w:p w14:paraId="4A100C8E" w14:textId="44794A28" w:rsidR="00C61536" w:rsidRDefault="00C61536" w:rsidP="00C61536">
      <w:pPr>
        <w:spacing w:before="0" w:line="240" w:lineRule="auto"/>
        <w:ind w:left="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To Apply</w:t>
      </w:r>
    </w:p>
    <w:p w14:paraId="76228883" w14:textId="284BA4B2" w:rsidR="00C61536" w:rsidRPr="00C61536" w:rsidRDefault="00C61536" w:rsidP="00C61536">
      <w:pPr>
        <w:spacing w:before="0" w:line="240" w:lineRule="auto"/>
        <w:ind w:lef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We look forward to hearing from you! Please send your resume and cover letter to Stacia Silvia</w:t>
      </w:r>
      <w:r w:rsidR="0034242A">
        <w:rPr>
          <w:rFonts w:ascii="Times New Roman" w:eastAsia="Times New Roman" w:hAnsi="Times New Roman" w:cs="Times New Roman"/>
          <w:color w:val="auto"/>
          <w:sz w:val="24"/>
          <w:szCs w:val="24"/>
        </w:rPr>
        <w:t xml:space="preserve"> at stacia@transformprison.org.</w:t>
      </w:r>
    </w:p>
    <w:sectPr w:rsidR="00C61536" w:rsidRPr="00C61536">
      <w:headerReference w:type="default" r:id="rId8"/>
      <w:headerReference w:type="first" r:id="rId9"/>
      <w:footerReference w:type="first" r:id="rId10"/>
      <w:pgSz w:w="12240" w:h="15840"/>
      <w:pgMar w:top="720" w:right="720" w:bottom="720" w:left="720" w:header="720" w:footer="11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9ABF" w14:textId="77777777" w:rsidR="004C747F" w:rsidRDefault="004C747F">
      <w:pPr>
        <w:spacing w:before="0" w:line="240" w:lineRule="auto"/>
      </w:pPr>
      <w:r>
        <w:separator/>
      </w:r>
    </w:p>
  </w:endnote>
  <w:endnote w:type="continuationSeparator" w:id="0">
    <w:p w14:paraId="0FAC871B" w14:textId="77777777" w:rsidR="004C747F" w:rsidRDefault="004C74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Volkhov">
    <w:charset w:val="00"/>
    <w:family w:val="auto"/>
    <w:pitch w:val="default"/>
  </w:font>
  <w:font w:name="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BD3F" w14:textId="0B4C480A" w:rsidR="00065C73" w:rsidRDefault="0037022A" w:rsidP="00655183">
    <w:pPr>
      <w:pBdr>
        <w:top w:val="nil"/>
        <w:left w:val="nil"/>
        <w:bottom w:val="nil"/>
        <w:right w:val="nil"/>
        <w:between w:val="nil"/>
      </w:pBdr>
      <w:spacing w:before="0" w:line="240" w:lineRule="auto"/>
      <w:rPr>
        <w:rFonts w:ascii="Libre Franklin" w:eastAsia="Libre Franklin" w:hAnsi="Libre Franklin" w:cs="Libre Franklin"/>
        <w:b/>
      </w:rPr>
    </w:pPr>
    <w:r>
      <w:rPr>
        <w:rFonts w:ascii="Libre Franklin" w:eastAsia="Libre Franklin" w:hAnsi="Libre Franklin" w:cs="Libre Franklin"/>
        <w:b/>
      </w:rPr>
      <w:t>Transformational Prison Project</w:t>
    </w:r>
    <w:r>
      <w:rPr>
        <w:rFonts w:ascii="Libre Franklin" w:eastAsia="Libre Franklin" w:hAnsi="Libre Franklin" w:cs="Libre Franklin"/>
        <w:b/>
      </w:rPr>
      <w:tab/>
    </w:r>
    <w:r>
      <w:rPr>
        <w:rFonts w:ascii="Libre Franklin" w:eastAsia="Libre Franklin" w:hAnsi="Libre Franklin" w:cs="Libre Franklin"/>
        <w:b/>
      </w:rPr>
      <w:tab/>
      <w:t>50 Milk Street, 16</w:t>
    </w:r>
    <w:r>
      <w:rPr>
        <w:rFonts w:ascii="Libre Franklin" w:eastAsia="Libre Franklin" w:hAnsi="Libre Franklin" w:cs="Libre Franklin"/>
        <w:b/>
        <w:vertAlign w:val="superscript"/>
      </w:rPr>
      <w:t>th</w:t>
    </w:r>
    <w:r>
      <w:rPr>
        <w:rFonts w:ascii="Libre Franklin" w:eastAsia="Libre Franklin" w:hAnsi="Libre Franklin" w:cs="Libre Franklin"/>
        <w:b/>
      </w:rPr>
      <w:t xml:space="preserve"> Floor, Boston, MA 02109</w:t>
    </w:r>
  </w:p>
  <w:p w14:paraId="11CAC74C" w14:textId="25ACFC36" w:rsidR="00065C73" w:rsidRDefault="0037022A" w:rsidP="00655183">
    <w:pPr>
      <w:pBdr>
        <w:top w:val="nil"/>
        <w:left w:val="nil"/>
        <w:bottom w:val="nil"/>
        <w:right w:val="nil"/>
        <w:between w:val="nil"/>
      </w:pBdr>
      <w:spacing w:before="0" w:line="240" w:lineRule="auto"/>
      <w:rPr>
        <w:rFonts w:ascii="Libre Franklin" w:eastAsia="Libre Franklin" w:hAnsi="Libre Franklin" w:cs="Libre Franklin"/>
        <w:b/>
      </w:rPr>
    </w:pPr>
    <w:r>
      <w:rPr>
        <w:rFonts w:ascii="Libre Franklin" w:eastAsia="Libre Franklin" w:hAnsi="Libre Franklin" w:cs="Libre Franklin"/>
        <w:b/>
      </w:rPr>
      <w:t>a project of Tides Center</w:t>
    </w:r>
    <w:r>
      <w:rPr>
        <w:rFonts w:ascii="Libre Franklin" w:eastAsia="Libre Franklin" w:hAnsi="Libre Franklin" w:cs="Libre Franklin"/>
        <w:b/>
      </w:rPr>
      <w:tab/>
    </w:r>
    <w:r>
      <w:rPr>
        <w:rFonts w:ascii="Libre Franklin" w:eastAsia="Libre Franklin" w:hAnsi="Libre Franklin" w:cs="Libre Franklin"/>
        <w:b/>
      </w:rPr>
      <w:tab/>
    </w:r>
    <w:r>
      <w:rPr>
        <w:rFonts w:ascii="Libre Franklin" w:eastAsia="Libre Franklin" w:hAnsi="Libre Franklin" w:cs="Libre Franklin"/>
        <w:b/>
      </w:rPr>
      <w:tab/>
      <w:t>(617)</w:t>
    </w:r>
    <w:r w:rsidR="00655183">
      <w:rPr>
        <w:rFonts w:ascii="Libre Franklin" w:eastAsia="Libre Franklin" w:hAnsi="Libre Franklin" w:cs="Libre Franklin"/>
        <w:b/>
      </w:rPr>
      <w:t xml:space="preserve"> </w:t>
    </w:r>
    <w:r>
      <w:rPr>
        <w:rFonts w:ascii="Libre Franklin" w:eastAsia="Libre Franklin" w:hAnsi="Libre Franklin" w:cs="Libre Franklin"/>
        <w:b/>
      </w:rPr>
      <w:t>701-7260</w:t>
    </w:r>
    <w:r>
      <w:rPr>
        <w:rFonts w:ascii="Libre Franklin" w:eastAsia="Libre Franklin" w:hAnsi="Libre Franklin" w:cs="Libre Franklin"/>
        <w:b/>
      </w:rPr>
      <w:tab/>
    </w:r>
    <w:hyperlink r:id="rId1">
      <w:r>
        <w:rPr>
          <w:rFonts w:ascii="Libre Franklin" w:eastAsia="Libre Franklin" w:hAnsi="Libre Franklin" w:cs="Libre Franklin"/>
          <w:b/>
          <w:color w:val="0000FF"/>
          <w:u w:val="single"/>
        </w:rPr>
        <w:t>www.transformprison.org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E467" w14:textId="77777777" w:rsidR="004C747F" w:rsidRDefault="004C747F">
      <w:pPr>
        <w:spacing w:before="0" w:line="240" w:lineRule="auto"/>
      </w:pPr>
      <w:r>
        <w:separator/>
      </w:r>
    </w:p>
  </w:footnote>
  <w:footnote w:type="continuationSeparator" w:id="0">
    <w:p w14:paraId="2EA99E22" w14:textId="77777777" w:rsidR="004C747F" w:rsidRDefault="004C747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AF37" w14:textId="77777777" w:rsidR="00065C73" w:rsidRDefault="00065C73">
    <w:pPr>
      <w:pBdr>
        <w:top w:val="nil"/>
        <w:left w:val="nil"/>
        <w:bottom w:val="nil"/>
        <w:right w:val="nil"/>
        <w:between w:val="nil"/>
      </w:pBdr>
      <w:tabs>
        <w:tab w:val="center" w:pos="4680"/>
        <w:tab w:val="right" w:pos="9360"/>
      </w:tabs>
      <w:spacing w:before="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77AB" w14:textId="77777777" w:rsidR="00065C73" w:rsidRDefault="0037022A">
    <w:pPr>
      <w:pBdr>
        <w:top w:val="nil"/>
        <w:left w:val="nil"/>
        <w:bottom w:val="nil"/>
        <w:right w:val="nil"/>
        <w:between w:val="nil"/>
      </w:pBdr>
      <w:ind w:hanging="15"/>
      <w:jc w:val="center"/>
    </w:pPr>
    <w:r>
      <w:rPr>
        <w:noProof/>
      </w:rPr>
      <w:drawing>
        <wp:inline distT="0" distB="0" distL="0" distR="0" wp14:anchorId="341585FE" wp14:editId="0CFDFD19">
          <wp:extent cx="3296587" cy="835976"/>
          <wp:effectExtent l="0" t="0" r="0" b="2540"/>
          <wp:docPr id="18" name="image2.png"/>
          <wp:cNvGraphicFramePr/>
          <a:graphic xmlns:a="http://schemas.openxmlformats.org/drawingml/2006/main">
            <a:graphicData uri="http://schemas.openxmlformats.org/drawingml/2006/picture">
              <pic:pic xmlns:pic="http://schemas.openxmlformats.org/drawingml/2006/picture">
                <pic:nvPicPr>
                  <pic:cNvPr id="18"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96587" cy="835976"/>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0EC734AF" wp14:editId="0B3CD9D2">
              <wp:simplePos x="0" y="0"/>
              <wp:positionH relativeFrom="page">
                <wp:posOffset>-14285</wp:posOffset>
              </wp:positionH>
              <wp:positionV relativeFrom="page">
                <wp:posOffset>-461959</wp:posOffset>
              </wp:positionV>
              <wp:extent cx="7800975" cy="361950"/>
              <wp:effectExtent l="0" t="0" r="0" b="0"/>
              <wp:wrapTopAndBottom distT="0" distB="0"/>
              <wp:docPr id="16" name="Rectangle 16"/>
              <wp:cNvGraphicFramePr/>
              <a:graphic xmlns:a="http://schemas.openxmlformats.org/drawingml/2006/main">
                <a:graphicData uri="http://schemas.microsoft.com/office/word/2010/wordprocessingShape">
                  <wps:wsp>
                    <wps:cNvSpPr/>
                    <wps:spPr>
                      <a:xfrm>
                        <a:off x="1536000" y="3657450"/>
                        <a:ext cx="7620000" cy="245100"/>
                      </a:xfrm>
                      <a:prstGeom prst="rect">
                        <a:avLst/>
                      </a:prstGeom>
                      <a:solidFill>
                        <a:srgbClr val="0E0048"/>
                      </a:solidFill>
                      <a:ln>
                        <a:noFill/>
                      </a:ln>
                    </wps:spPr>
                    <wps:txbx>
                      <w:txbxContent>
                        <w:p w14:paraId="7D472093" w14:textId="77777777" w:rsidR="00065C73" w:rsidRDefault="00065C73">
                          <w:pPr>
                            <w:spacing w:before="0" w:line="240" w:lineRule="auto"/>
                            <w:ind w:left="0" w:firstLine="15"/>
                            <w:textDirection w:val="btLr"/>
                          </w:pPr>
                        </w:p>
                      </w:txbxContent>
                    </wps:txbx>
                    <wps:bodyPr spcFirstLastPara="1" wrap="square" lIns="91425" tIns="91425" rIns="91425" bIns="91425" anchor="ctr" anchorCtr="0">
                      <a:noAutofit/>
                    </wps:bodyPr>
                  </wps:wsp>
                </a:graphicData>
              </a:graphic>
            </wp:anchor>
          </w:drawing>
        </mc:Choice>
        <mc:Fallback>
          <w:pict>
            <v:rect w14:anchorId="0EC734AF" id="Rectangle 16" o:spid="_x0000_s1026" style="position:absolute;left:0;text-align:left;margin-left:-1.1pt;margin-top:-36.35pt;width:614.25pt;height:28.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" fillcolor="#0e0048" stroked="f">
              <v:textbox inset="2.53958mm,2.53958mm,2.53958mm,2.53958mm">
                <w:txbxContent>
                  <w:p w14:paraId="7D472093" w14:textId="77777777" w:rsidR="00065C73" w:rsidRDefault="00065C73">
                    <w:pPr>
                      <w:spacing w:before="0" w:line="240" w:lineRule="auto"/>
                      <w:ind w:left="0" w:firstLine="15"/>
                      <w:textDirection w:val="btLr"/>
                    </w:pPr>
                  </w:p>
                </w:txbxContent>
              </v:textbox>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7D5"/>
    <w:multiLevelType w:val="hybridMultilevel"/>
    <w:tmpl w:val="EAFE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75E"/>
    <w:multiLevelType w:val="hybridMultilevel"/>
    <w:tmpl w:val="B6F8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9666D"/>
    <w:multiLevelType w:val="hybridMultilevel"/>
    <w:tmpl w:val="5478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C6F59"/>
    <w:multiLevelType w:val="hybridMultilevel"/>
    <w:tmpl w:val="F1C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E2567"/>
    <w:multiLevelType w:val="hybridMultilevel"/>
    <w:tmpl w:val="3F8A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159169">
    <w:abstractNumId w:val="1"/>
  </w:num>
  <w:num w:numId="2" w16cid:durableId="132455827">
    <w:abstractNumId w:val="0"/>
  </w:num>
  <w:num w:numId="3" w16cid:durableId="1538617942">
    <w:abstractNumId w:val="2"/>
  </w:num>
  <w:num w:numId="4" w16cid:durableId="114257634">
    <w:abstractNumId w:val="3"/>
  </w:num>
  <w:num w:numId="5" w16cid:durableId="1223252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73"/>
    <w:rsid w:val="000579AD"/>
    <w:rsid w:val="00065C73"/>
    <w:rsid w:val="00066104"/>
    <w:rsid w:val="000E0223"/>
    <w:rsid w:val="00100C4B"/>
    <w:rsid w:val="0016551C"/>
    <w:rsid w:val="00170133"/>
    <w:rsid w:val="001A4E88"/>
    <w:rsid w:val="0028636F"/>
    <w:rsid w:val="002954D7"/>
    <w:rsid w:val="002B26B0"/>
    <w:rsid w:val="002D01BF"/>
    <w:rsid w:val="002D1921"/>
    <w:rsid w:val="002E3ECA"/>
    <w:rsid w:val="002E4C71"/>
    <w:rsid w:val="002F3FD5"/>
    <w:rsid w:val="0034242A"/>
    <w:rsid w:val="0037022A"/>
    <w:rsid w:val="00371E2E"/>
    <w:rsid w:val="00442DF4"/>
    <w:rsid w:val="004B1D8B"/>
    <w:rsid w:val="004C747F"/>
    <w:rsid w:val="00506C8E"/>
    <w:rsid w:val="0062386E"/>
    <w:rsid w:val="006422E1"/>
    <w:rsid w:val="0064487F"/>
    <w:rsid w:val="00655183"/>
    <w:rsid w:val="00660243"/>
    <w:rsid w:val="006769FB"/>
    <w:rsid w:val="006B3104"/>
    <w:rsid w:val="006C3572"/>
    <w:rsid w:val="006F6924"/>
    <w:rsid w:val="00706556"/>
    <w:rsid w:val="00714B62"/>
    <w:rsid w:val="00735E4B"/>
    <w:rsid w:val="007C49B3"/>
    <w:rsid w:val="007D2C43"/>
    <w:rsid w:val="007E6C4C"/>
    <w:rsid w:val="00856113"/>
    <w:rsid w:val="00866606"/>
    <w:rsid w:val="008B3749"/>
    <w:rsid w:val="008E6055"/>
    <w:rsid w:val="008F6D48"/>
    <w:rsid w:val="0090519D"/>
    <w:rsid w:val="00934900"/>
    <w:rsid w:val="009629E5"/>
    <w:rsid w:val="009770E7"/>
    <w:rsid w:val="009C61A8"/>
    <w:rsid w:val="009E30B6"/>
    <w:rsid w:val="009E67DD"/>
    <w:rsid w:val="00A06578"/>
    <w:rsid w:val="00A66993"/>
    <w:rsid w:val="00A81628"/>
    <w:rsid w:val="00A96CF0"/>
    <w:rsid w:val="00B1421D"/>
    <w:rsid w:val="00B1729B"/>
    <w:rsid w:val="00B44BFF"/>
    <w:rsid w:val="00B557B4"/>
    <w:rsid w:val="00B71B43"/>
    <w:rsid w:val="00B72F42"/>
    <w:rsid w:val="00B94DBA"/>
    <w:rsid w:val="00BA28E0"/>
    <w:rsid w:val="00BB31A9"/>
    <w:rsid w:val="00C61536"/>
    <w:rsid w:val="00C730B5"/>
    <w:rsid w:val="00C87934"/>
    <w:rsid w:val="00CE6E49"/>
    <w:rsid w:val="00CF113B"/>
    <w:rsid w:val="00D46429"/>
    <w:rsid w:val="00D91570"/>
    <w:rsid w:val="00D91EC5"/>
    <w:rsid w:val="00D96B8F"/>
    <w:rsid w:val="00DB4BD2"/>
    <w:rsid w:val="00DC4031"/>
    <w:rsid w:val="00DE02D6"/>
    <w:rsid w:val="00E20805"/>
    <w:rsid w:val="00E279AE"/>
    <w:rsid w:val="00E46052"/>
    <w:rsid w:val="00E47F2C"/>
    <w:rsid w:val="00E67126"/>
    <w:rsid w:val="00E75E10"/>
    <w:rsid w:val="00E92962"/>
    <w:rsid w:val="00ED3FAC"/>
    <w:rsid w:val="00F26D22"/>
    <w:rsid w:val="00F301DE"/>
    <w:rsid w:val="00F95386"/>
    <w:rsid w:val="00FB3726"/>
    <w:rsid w:val="00FC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A5E79"/>
  <w15:docId w15:val="{584199BC-F561-4536-B379-535ED119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US"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color w:val="000000"/>
      <w:sz w:val="32"/>
      <w:szCs w:val="32"/>
    </w:rPr>
  </w:style>
  <w:style w:type="paragraph" w:styleId="Heading2">
    <w:name w:val="heading 2"/>
    <w:basedOn w:val="Normal"/>
    <w:next w:val="Normal"/>
    <w:uiPriority w:val="9"/>
    <w:semiHidden/>
    <w:unhideWhenUsed/>
    <w:qFormat/>
    <w:pPr>
      <w:spacing w:before="320" w:line="240" w:lineRule="auto"/>
      <w:ind w:left="720" w:hanging="360"/>
      <w:outlineLvl w:val="1"/>
    </w:pPr>
    <w:rPr>
      <w:color w:val="000000"/>
      <w:sz w:val="24"/>
      <w:szCs w:val="24"/>
    </w:rPr>
  </w:style>
  <w:style w:type="paragraph" w:styleId="Heading3">
    <w:name w:val="heading 3"/>
    <w:basedOn w:val="Normal"/>
    <w:next w:val="Normal"/>
    <w:uiPriority w:val="9"/>
    <w:semiHidden/>
    <w:unhideWhenUsed/>
    <w:qFormat/>
    <w:pPr>
      <w:spacing w:line="240" w:lineRule="auto"/>
      <w:outlineLvl w:val="2"/>
    </w:pPr>
    <w:rPr>
      <w:b/>
      <w:color w:val="F37163"/>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rFonts w:ascii="Volkhov" w:eastAsia="Volkhov" w:hAnsi="Volkhov" w:cs="Volkhov"/>
      <w:color w:val="283592"/>
      <w:sz w:val="68"/>
      <w:szCs w:val="68"/>
    </w:rPr>
  </w:style>
  <w:style w:type="paragraph" w:styleId="Subtitle">
    <w:name w:val="Subtitle"/>
    <w:basedOn w:val="Normal"/>
    <w:next w:val="Normal"/>
    <w:uiPriority w:val="11"/>
    <w:qFormat/>
    <w:rPr>
      <w:color w:val="E01B84"/>
    </w:rPr>
  </w:style>
  <w:style w:type="paragraph" w:styleId="Header">
    <w:name w:val="header"/>
    <w:basedOn w:val="Normal"/>
    <w:link w:val="HeaderChar"/>
    <w:uiPriority w:val="99"/>
    <w:unhideWhenUsed/>
    <w:rsid w:val="000C60E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60E1"/>
  </w:style>
  <w:style w:type="paragraph" w:styleId="Footer">
    <w:name w:val="footer"/>
    <w:basedOn w:val="Normal"/>
    <w:link w:val="FooterChar"/>
    <w:uiPriority w:val="99"/>
    <w:unhideWhenUsed/>
    <w:rsid w:val="000C60E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60E1"/>
  </w:style>
  <w:style w:type="character" w:styleId="Hyperlink">
    <w:name w:val="Hyperlink"/>
    <w:basedOn w:val="DefaultParagraphFont"/>
    <w:uiPriority w:val="99"/>
    <w:unhideWhenUsed/>
    <w:rsid w:val="000C60E1"/>
    <w:rPr>
      <w:color w:val="0000FF" w:themeColor="hyperlink"/>
      <w:u w:val="single"/>
    </w:rPr>
  </w:style>
  <w:style w:type="character" w:styleId="UnresolvedMention">
    <w:name w:val="Unresolved Mention"/>
    <w:basedOn w:val="DefaultParagraphFont"/>
    <w:uiPriority w:val="99"/>
    <w:semiHidden/>
    <w:unhideWhenUsed/>
    <w:rsid w:val="00596139"/>
    <w:rPr>
      <w:color w:val="605E5C"/>
      <w:shd w:val="clear" w:color="auto" w:fill="E1DFDD"/>
    </w:rPr>
  </w:style>
  <w:style w:type="paragraph" w:styleId="ListParagraph">
    <w:name w:val="List Paragraph"/>
    <w:basedOn w:val="Normal"/>
    <w:uiPriority w:val="34"/>
    <w:qFormat/>
    <w:rsid w:val="00E27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ransformpris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kXwdBwADP2fXgXpZD9OQ0ZPb+w==">AMUW2mU9HghVPKpuFxm77k2BGCFdPwrBoGbgP1RD0KWbKeUUae67yMMJJ3PdVFxFHa5Wv4nsvGMiVZjFKlX0SX+SpDXCHlTdO+KnaeUARHfrMlEKzUYpOrM=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 Silvia</dc:creator>
  <cp:lastModifiedBy>Stacia Silvia</cp:lastModifiedBy>
  <cp:revision>4</cp:revision>
  <dcterms:created xsi:type="dcterms:W3CDTF">2024-02-20T14:50:00Z</dcterms:created>
  <dcterms:modified xsi:type="dcterms:W3CDTF">2024-02-20T14:50:00Z</dcterms:modified>
</cp:coreProperties>
</file>